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53" w:rsidRDefault="0040646F" w:rsidP="0040646F">
      <w:pPr>
        <w:pStyle w:val="Titel"/>
      </w:pPr>
      <w:r>
        <w:t>Algemene leerdoelen</w:t>
      </w:r>
      <w:r>
        <w:tab/>
      </w:r>
    </w:p>
    <w:p w:rsidR="0040646F" w:rsidRPr="0040646F" w:rsidRDefault="0040646F" w:rsidP="0040646F">
      <w:r>
        <w:t>Formuleer je leerdoelen zo SMART mogelijk.</w:t>
      </w:r>
      <w:r w:rsidR="00164072">
        <w:t xml:space="preserve"> </w:t>
      </w:r>
    </w:p>
    <w:tbl>
      <w:tblPr>
        <w:tblStyle w:val="Tabelraster"/>
        <w:tblW w:w="9889" w:type="dxa"/>
        <w:tblLook w:val="04A0"/>
      </w:tblPr>
      <w:tblGrid>
        <w:gridCol w:w="3070"/>
        <w:gridCol w:w="6819"/>
      </w:tblGrid>
      <w:tr w:rsidR="0040646F" w:rsidRPr="0040646F" w:rsidTr="0040646F">
        <w:tc>
          <w:tcPr>
            <w:tcW w:w="3070" w:type="dxa"/>
          </w:tcPr>
          <w:p w:rsidR="0040646F" w:rsidRPr="0040646F" w:rsidRDefault="0040646F" w:rsidP="009C0004">
            <w:pPr>
              <w:rPr>
                <w:b/>
              </w:rPr>
            </w:pPr>
            <w:r w:rsidRPr="0040646F">
              <w:rPr>
                <w:b/>
              </w:rPr>
              <w:t>Onderwerp</w:t>
            </w:r>
          </w:p>
        </w:tc>
        <w:tc>
          <w:tcPr>
            <w:tcW w:w="6819" w:type="dxa"/>
          </w:tcPr>
          <w:p w:rsidR="0040646F" w:rsidRPr="0040646F" w:rsidRDefault="0040646F" w:rsidP="009C0004">
            <w:pPr>
              <w:rPr>
                <w:b/>
              </w:rPr>
            </w:pPr>
            <w:r w:rsidRPr="0040646F">
              <w:rPr>
                <w:b/>
              </w:rPr>
              <w:t>leerdoel</w:t>
            </w:r>
          </w:p>
        </w:tc>
      </w:tr>
      <w:tr w:rsidR="0040646F" w:rsidRPr="0040646F" w:rsidTr="0040646F">
        <w:tc>
          <w:tcPr>
            <w:tcW w:w="3070" w:type="dxa"/>
          </w:tcPr>
          <w:p w:rsidR="0040646F" w:rsidRPr="0040646F" w:rsidRDefault="0040646F" w:rsidP="009C0004">
            <w:pPr>
              <w:rPr>
                <w:i/>
              </w:rPr>
            </w:pPr>
            <w:r w:rsidRPr="0040646F">
              <w:rPr>
                <w:i/>
              </w:rPr>
              <w:t>Lidwoorden</w:t>
            </w:r>
          </w:p>
        </w:tc>
        <w:tc>
          <w:tcPr>
            <w:tcW w:w="6819" w:type="dxa"/>
          </w:tcPr>
          <w:p w:rsidR="0040646F" w:rsidRPr="0040646F" w:rsidRDefault="0040646F" w:rsidP="009C0004">
            <w:pPr>
              <w:rPr>
                <w:i/>
              </w:rPr>
            </w:pPr>
            <w:r w:rsidRPr="0040646F">
              <w:rPr>
                <w:i/>
              </w:rPr>
              <w:t>I</w:t>
            </w:r>
            <w:r>
              <w:rPr>
                <w:i/>
              </w:rPr>
              <w:t>n week 4</w:t>
            </w:r>
            <w:r w:rsidRPr="0040646F">
              <w:rPr>
                <w:i/>
              </w:rPr>
              <w:t xml:space="preserve"> ken ik alle het-woorden uit de lijst.</w:t>
            </w:r>
          </w:p>
        </w:tc>
      </w:tr>
      <w:tr w:rsidR="0040646F" w:rsidTr="0040646F">
        <w:tc>
          <w:tcPr>
            <w:tcW w:w="3070" w:type="dxa"/>
          </w:tcPr>
          <w:p w:rsidR="0040646F" w:rsidRPr="0040646F" w:rsidRDefault="0040646F" w:rsidP="009C0004">
            <w:pPr>
              <w:rPr>
                <w:i/>
              </w:rPr>
            </w:pPr>
          </w:p>
        </w:tc>
        <w:tc>
          <w:tcPr>
            <w:tcW w:w="6819" w:type="dxa"/>
          </w:tcPr>
          <w:p w:rsidR="0040646F" w:rsidRPr="0040646F" w:rsidRDefault="0040646F" w:rsidP="0040646F">
            <w:pPr>
              <w:rPr>
                <w:i/>
              </w:rPr>
            </w:pPr>
            <w:r w:rsidRPr="0040646F">
              <w:rPr>
                <w:i/>
              </w:rPr>
              <w:t>In week 14 ken ik alle veelvoorkomende zelfstandige naamwoorden met het juiste lidwoord.</w:t>
            </w:r>
          </w:p>
        </w:tc>
      </w:tr>
      <w:tr w:rsidR="0040646F" w:rsidTr="0040646F">
        <w:tc>
          <w:tcPr>
            <w:tcW w:w="3070" w:type="dxa"/>
          </w:tcPr>
          <w:p w:rsidR="0040646F" w:rsidRPr="00CA6082" w:rsidRDefault="00CA6082" w:rsidP="009C0004">
            <w:pPr>
              <w:rPr>
                <w:i/>
              </w:rPr>
            </w:pPr>
            <w:r w:rsidRPr="00CA6082">
              <w:rPr>
                <w:i/>
              </w:rPr>
              <w:t>Woordenschat</w:t>
            </w:r>
          </w:p>
        </w:tc>
        <w:tc>
          <w:tcPr>
            <w:tcW w:w="6819" w:type="dxa"/>
          </w:tcPr>
          <w:p w:rsidR="0040646F" w:rsidRPr="00CA6082" w:rsidRDefault="00CA6082" w:rsidP="009C0004">
            <w:pPr>
              <w:rPr>
                <w:i/>
              </w:rPr>
            </w:pPr>
            <w:r w:rsidRPr="00CA6082">
              <w:rPr>
                <w:i/>
              </w:rPr>
              <w:t>Iedere week ken ik 10 nieuwe woorden.</w:t>
            </w:r>
          </w:p>
        </w:tc>
      </w:tr>
      <w:tr w:rsidR="0040646F" w:rsidTr="0040646F">
        <w:tc>
          <w:tcPr>
            <w:tcW w:w="3070" w:type="dxa"/>
          </w:tcPr>
          <w:p w:rsidR="0040646F" w:rsidRPr="0040646F" w:rsidRDefault="0040646F" w:rsidP="009C0004"/>
        </w:tc>
        <w:tc>
          <w:tcPr>
            <w:tcW w:w="6819" w:type="dxa"/>
          </w:tcPr>
          <w:p w:rsidR="0040646F" w:rsidRPr="0040646F" w:rsidRDefault="0040646F" w:rsidP="009C0004"/>
        </w:tc>
      </w:tr>
      <w:tr w:rsidR="0040646F" w:rsidTr="0040646F">
        <w:tc>
          <w:tcPr>
            <w:tcW w:w="3070" w:type="dxa"/>
          </w:tcPr>
          <w:p w:rsidR="0040646F" w:rsidRPr="0040646F" w:rsidRDefault="0040646F" w:rsidP="009C0004"/>
        </w:tc>
        <w:tc>
          <w:tcPr>
            <w:tcW w:w="6819" w:type="dxa"/>
          </w:tcPr>
          <w:p w:rsidR="0040646F" w:rsidRPr="0040646F" w:rsidRDefault="0040646F" w:rsidP="009C0004"/>
        </w:tc>
      </w:tr>
      <w:tr w:rsidR="0040646F" w:rsidTr="0040646F">
        <w:tc>
          <w:tcPr>
            <w:tcW w:w="3070" w:type="dxa"/>
          </w:tcPr>
          <w:p w:rsidR="0040646F" w:rsidRPr="0040646F" w:rsidRDefault="0040646F" w:rsidP="009C0004"/>
        </w:tc>
        <w:tc>
          <w:tcPr>
            <w:tcW w:w="6819" w:type="dxa"/>
          </w:tcPr>
          <w:p w:rsidR="0040646F" w:rsidRPr="0040646F" w:rsidRDefault="0040646F" w:rsidP="009C0004"/>
        </w:tc>
      </w:tr>
      <w:tr w:rsidR="0040646F" w:rsidTr="0040646F">
        <w:tc>
          <w:tcPr>
            <w:tcW w:w="3070" w:type="dxa"/>
          </w:tcPr>
          <w:p w:rsidR="0040646F" w:rsidRPr="0040646F" w:rsidRDefault="0040646F" w:rsidP="009C0004"/>
        </w:tc>
        <w:tc>
          <w:tcPr>
            <w:tcW w:w="6819" w:type="dxa"/>
          </w:tcPr>
          <w:p w:rsidR="0040646F" w:rsidRPr="0040646F" w:rsidRDefault="0040646F" w:rsidP="009C0004"/>
        </w:tc>
      </w:tr>
      <w:tr w:rsidR="0040646F" w:rsidTr="0040646F">
        <w:tc>
          <w:tcPr>
            <w:tcW w:w="3070" w:type="dxa"/>
          </w:tcPr>
          <w:p w:rsidR="0040646F" w:rsidRPr="0040646F" w:rsidRDefault="0040646F" w:rsidP="009C0004"/>
        </w:tc>
        <w:tc>
          <w:tcPr>
            <w:tcW w:w="6819" w:type="dxa"/>
          </w:tcPr>
          <w:p w:rsidR="0040646F" w:rsidRPr="0040646F" w:rsidRDefault="0040646F" w:rsidP="009C0004"/>
        </w:tc>
      </w:tr>
      <w:tr w:rsidR="0040646F" w:rsidTr="0040646F">
        <w:tc>
          <w:tcPr>
            <w:tcW w:w="3070" w:type="dxa"/>
          </w:tcPr>
          <w:p w:rsidR="0040646F" w:rsidRPr="0040646F" w:rsidRDefault="0040646F" w:rsidP="009C0004"/>
        </w:tc>
        <w:tc>
          <w:tcPr>
            <w:tcW w:w="6819" w:type="dxa"/>
          </w:tcPr>
          <w:p w:rsidR="0040646F" w:rsidRPr="0040646F" w:rsidRDefault="0040646F" w:rsidP="009C0004"/>
        </w:tc>
      </w:tr>
      <w:tr w:rsidR="0040646F" w:rsidTr="0040646F">
        <w:tc>
          <w:tcPr>
            <w:tcW w:w="3070" w:type="dxa"/>
          </w:tcPr>
          <w:p w:rsidR="0040646F" w:rsidRPr="0040646F" w:rsidRDefault="0040646F" w:rsidP="009C0004"/>
        </w:tc>
        <w:tc>
          <w:tcPr>
            <w:tcW w:w="6819" w:type="dxa"/>
          </w:tcPr>
          <w:p w:rsidR="0040646F" w:rsidRPr="0040646F" w:rsidRDefault="0040646F" w:rsidP="009C0004"/>
        </w:tc>
      </w:tr>
      <w:tr w:rsidR="0040646F" w:rsidTr="0040646F">
        <w:tc>
          <w:tcPr>
            <w:tcW w:w="3070" w:type="dxa"/>
          </w:tcPr>
          <w:p w:rsidR="0040646F" w:rsidRPr="0040646F" w:rsidRDefault="0040646F" w:rsidP="009C0004"/>
        </w:tc>
        <w:tc>
          <w:tcPr>
            <w:tcW w:w="6819" w:type="dxa"/>
          </w:tcPr>
          <w:p w:rsidR="0040646F" w:rsidRPr="0040646F" w:rsidRDefault="0040646F" w:rsidP="009C0004"/>
        </w:tc>
      </w:tr>
      <w:tr w:rsidR="0040646F" w:rsidTr="0040646F">
        <w:tc>
          <w:tcPr>
            <w:tcW w:w="3070" w:type="dxa"/>
          </w:tcPr>
          <w:p w:rsidR="0040646F" w:rsidRPr="0040646F" w:rsidRDefault="0040646F" w:rsidP="009C0004"/>
        </w:tc>
        <w:tc>
          <w:tcPr>
            <w:tcW w:w="6819" w:type="dxa"/>
          </w:tcPr>
          <w:p w:rsidR="0040646F" w:rsidRPr="0040646F" w:rsidRDefault="0040646F" w:rsidP="009C0004"/>
        </w:tc>
      </w:tr>
      <w:tr w:rsidR="0040646F" w:rsidTr="0040646F">
        <w:tc>
          <w:tcPr>
            <w:tcW w:w="3070" w:type="dxa"/>
          </w:tcPr>
          <w:p w:rsidR="0040646F" w:rsidRPr="0040646F" w:rsidRDefault="0040646F" w:rsidP="009C0004"/>
        </w:tc>
        <w:tc>
          <w:tcPr>
            <w:tcW w:w="6819" w:type="dxa"/>
          </w:tcPr>
          <w:p w:rsidR="0040646F" w:rsidRPr="0040646F" w:rsidRDefault="0040646F" w:rsidP="009C0004"/>
        </w:tc>
      </w:tr>
      <w:tr w:rsidR="0040646F" w:rsidTr="0040646F">
        <w:tc>
          <w:tcPr>
            <w:tcW w:w="3070" w:type="dxa"/>
          </w:tcPr>
          <w:p w:rsidR="0040646F" w:rsidRPr="0040646F" w:rsidRDefault="0040646F" w:rsidP="009C0004"/>
        </w:tc>
        <w:tc>
          <w:tcPr>
            <w:tcW w:w="6819" w:type="dxa"/>
          </w:tcPr>
          <w:p w:rsidR="0040646F" w:rsidRPr="0040646F" w:rsidRDefault="0040646F" w:rsidP="009C0004"/>
        </w:tc>
      </w:tr>
      <w:tr w:rsidR="0040646F" w:rsidTr="0040646F">
        <w:tc>
          <w:tcPr>
            <w:tcW w:w="3070" w:type="dxa"/>
          </w:tcPr>
          <w:p w:rsidR="0040646F" w:rsidRPr="0040646F" w:rsidRDefault="0040646F" w:rsidP="009C0004"/>
        </w:tc>
        <w:tc>
          <w:tcPr>
            <w:tcW w:w="6819" w:type="dxa"/>
          </w:tcPr>
          <w:p w:rsidR="0040646F" w:rsidRPr="0040646F" w:rsidRDefault="0040646F" w:rsidP="009C0004"/>
        </w:tc>
      </w:tr>
    </w:tbl>
    <w:p w:rsidR="0040646F" w:rsidRDefault="0040646F" w:rsidP="0040646F"/>
    <w:p w:rsidR="0040646F" w:rsidRDefault="0040646F" w:rsidP="0040646F">
      <w:pPr>
        <w:pStyle w:val="Titel"/>
      </w:pPr>
      <w:r>
        <w:t>Leerdoelen en voortgang per week</w:t>
      </w:r>
    </w:p>
    <w:p w:rsidR="0040646F" w:rsidRPr="0040646F" w:rsidRDefault="0040646F" w:rsidP="0040646F">
      <w:pPr>
        <w:pStyle w:val="Kop1"/>
      </w:pPr>
      <w:r>
        <w:t>Week 1</w:t>
      </w:r>
    </w:p>
    <w:tbl>
      <w:tblPr>
        <w:tblStyle w:val="Tabelraster"/>
        <w:tblW w:w="9889" w:type="dxa"/>
        <w:tblLook w:val="04A0"/>
      </w:tblPr>
      <w:tblGrid>
        <w:gridCol w:w="3070"/>
        <w:gridCol w:w="2486"/>
        <w:gridCol w:w="585"/>
        <w:gridCol w:w="3097"/>
        <w:gridCol w:w="651"/>
      </w:tblGrid>
      <w:tr w:rsidR="0040646F" w:rsidTr="0040646F">
        <w:tc>
          <w:tcPr>
            <w:tcW w:w="3070" w:type="dxa"/>
          </w:tcPr>
          <w:p w:rsidR="0040646F" w:rsidRPr="0040646F" w:rsidRDefault="0040646F" w:rsidP="0072014B">
            <w:pPr>
              <w:rPr>
                <w:b/>
              </w:rPr>
            </w:pPr>
            <w:r w:rsidRPr="0040646F">
              <w:rPr>
                <w:b/>
              </w:rPr>
              <w:t>Leerdoel</w:t>
            </w:r>
          </w:p>
        </w:tc>
        <w:tc>
          <w:tcPr>
            <w:tcW w:w="3071" w:type="dxa"/>
            <w:gridSpan w:val="2"/>
          </w:tcPr>
          <w:p w:rsidR="0040646F" w:rsidRPr="0040646F" w:rsidRDefault="0040646F" w:rsidP="0072014B">
            <w:pPr>
              <w:rPr>
                <w:b/>
              </w:rPr>
            </w:pPr>
            <w:r w:rsidRPr="0040646F">
              <w:rPr>
                <w:b/>
              </w:rPr>
              <w:t>Wat ga je bestuderen?</w:t>
            </w:r>
          </w:p>
        </w:tc>
        <w:tc>
          <w:tcPr>
            <w:tcW w:w="3748" w:type="dxa"/>
            <w:gridSpan w:val="2"/>
          </w:tcPr>
          <w:p w:rsidR="0040646F" w:rsidRPr="0040646F" w:rsidRDefault="0040646F" w:rsidP="0072014B">
            <w:pPr>
              <w:rPr>
                <w:b/>
              </w:rPr>
            </w:pPr>
            <w:r w:rsidRPr="0040646F">
              <w:rPr>
                <w:b/>
              </w:rPr>
              <w:t>Welke oefening(en) ga je maken?</w:t>
            </w:r>
          </w:p>
        </w:tc>
      </w:tr>
      <w:tr w:rsidR="00164072" w:rsidTr="00164072">
        <w:tc>
          <w:tcPr>
            <w:tcW w:w="3070" w:type="dxa"/>
          </w:tcPr>
          <w:p w:rsidR="00164072" w:rsidRPr="0040646F" w:rsidRDefault="00164072" w:rsidP="0040646F">
            <w:r>
              <w:t>30 het-woorden</w:t>
            </w:r>
          </w:p>
        </w:tc>
        <w:tc>
          <w:tcPr>
            <w:tcW w:w="2486" w:type="dxa"/>
          </w:tcPr>
          <w:p w:rsidR="00164072" w:rsidRPr="0040646F" w:rsidRDefault="00164072" w:rsidP="0072014B">
            <w:r>
              <w:t>De theorie</w:t>
            </w:r>
          </w:p>
        </w:tc>
        <w:tc>
          <w:tcPr>
            <w:tcW w:w="585" w:type="dxa"/>
          </w:tcPr>
          <w:p w:rsidR="00164072" w:rsidRPr="0040646F" w:rsidRDefault="00164072" w:rsidP="00164072">
            <w:r>
              <w:rPr>
                <w:noProof/>
                <w:lang w:eastAsia="nl-NL"/>
              </w:rPr>
              <w:drawing>
                <wp:inline distT="0" distB="0" distL="0" distR="0">
                  <wp:extent cx="196610" cy="196610"/>
                  <wp:effectExtent l="19050" t="0" r="0" b="0"/>
                  <wp:docPr id="1" name="Afbeelding 1" descr="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18" cy="198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7" w:type="dxa"/>
          </w:tcPr>
          <w:p w:rsidR="00164072" w:rsidRPr="0040646F" w:rsidRDefault="00164072" w:rsidP="0072014B">
            <w:r>
              <w:t>30 woorden leren</w:t>
            </w:r>
          </w:p>
        </w:tc>
        <w:tc>
          <w:tcPr>
            <w:tcW w:w="651" w:type="dxa"/>
          </w:tcPr>
          <w:p w:rsidR="00164072" w:rsidRPr="0040646F" w:rsidRDefault="00164072" w:rsidP="00164072"/>
        </w:tc>
      </w:tr>
      <w:tr w:rsidR="00164072" w:rsidTr="00164072">
        <w:tc>
          <w:tcPr>
            <w:tcW w:w="3070" w:type="dxa"/>
          </w:tcPr>
          <w:p w:rsidR="00164072" w:rsidRDefault="00164072" w:rsidP="0040646F"/>
        </w:tc>
        <w:tc>
          <w:tcPr>
            <w:tcW w:w="2486" w:type="dxa"/>
          </w:tcPr>
          <w:p w:rsidR="00164072" w:rsidRDefault="00164072" w:rsidP="0072014B"/>
        </w:tc>
        <w:tc>
          <w:tcPr>
            <w:tcW w:w="585" w:type="dxa"/>
          </w:tcPr>
          <w:p w:rsidR="00164072" w:rsidRDefault="00164072" w:rsidP="0072014B"/>
        </w:tc>
        <w:tc>
          <w:tcPr>
            <w:tcW w:w="3097" w:type="dxa"/>
          </w:tcPr>
          <w:p w:rsidR="00164072" w:rsidRDefault="00164072" w:rsidP="0072014B"/>
        </w:tc>
        <w:tc>
          <w:tcPr>
            <w:tcW w:w="651" w:type="dxa"/>
          </w:tcPr>
          <w:p w:rsidR="00164072" w:rsidRDefault="00164072" w:rsidP="0072014B"/>
        </w:tc>
      </w:tr>
      <w:tr w:rsidR="00164072" w:rsidTr="00164072">
        <w:tc>
          <w:tcPr>
            <w:tcW w:w="3070" w:type="dxa"/>
          </w:tcPr>
          <w:p w:rsidR="00164072" w:rsidRDefault="00164072" w:rsidP="0040646F"/>
        </w:tc>
        <w:tc>
          <w:tcPr>
            <w:tcW w:w="2486" w:type="dxa"/>
          </w:tcPr>
          <w:p w:rsidR="00164072" w:rsidRDefault="00164072" w:rsidP="0072014B"/>
        </w:tc>
        <w:tc>
          <w:tcPr>
            <w:tcW w:w="585" w:type="dxa"/>
          </w:tcPr>
          <w:p w:rsidR="00164072" w:rsidRDefault="00164072" w:rsidP="0072014B"/>
        </w:tc>
        <w:tc>
          <w:tcPr>
            <w:tcW w:w="3097" w:type="dxa"/>
          </w:tcPr>
          <w:p w:rsidR="00164072" w:rsidRDefault="00164072" w:rsidP="0072014B"/>
        </w:tc>
        <w:tc>
          <w:tcPr>
            <w:tcW w:w="651" w:type="dxa"/>
          </w:tcPr>
          <w:p w:rsidR="00164072" w:rsidRDefault="00164072" w:rsidP="0072014B"/>
        </w:tc>
      </w:tr>
      <w:tr w:rsidR="00164072" w:rsidTr="00CA6082">
        <w:trPr>
          <w:trHeight w:val="560"/>
        </w:trPr>
        <w:tc>
          <w:tcPr>
            <w:tcW w:w="3070" w:type="dxa"/>
          </w:tcPr>
          <w:p w:rsidR="00164072" w:rsidRDefault="00164072" w:rsidP="0040646F"/>
        </w:tc>
        <w:tc>
          <w:tcPr>
            <w:tcW w:w="2486" w:type="dxa"/>
          </w:tcPr>
          <w:p w:rsidR="00164072" w:rsidRDefault="00164072" w:rsidP="0072014B"/>
        </w:tc>
        <w:tc>
          <w:tcPr>
            <w:tcW w:w="585" w:type="dxa"/>
          </w:tcPr>
          <w:p w:rsidR="00164072" w:rsidRDefault="00164072" w:rsidP="0072014B"/>
        </w:tc>
        <w:tc>
          <w:tcPr>
            <w:tcW w:w="3097" w:type="dxa"/>
          </w:tcPr>
          <w:p w:rsidR="00164072" w:rsidRDefault="00164072" w:rsidP="0072014B"/>
        </w:tc>
        <w:tc>
          <w:tcPr>
            <w:tcW w:w="651" w:type="dxa"/>
          </w:tcPr>
          <w:p w:rsidR="00164072" w:rsidRDefault="00164072" w:rsidP="0072014B"/>
        </w:tc>
      </w:tr>
      <w:tr w:rsidR="00164072" w:rsidTr="00164072">
        <w:tc>
          <w:tcPr>
            <w:tcW w:w="3070" w:type="dxa"/>
          </w:tcPr>
          <w:p w:rsidR="00164072" w:rsidRDefault="00164072" w:rsidP="0040646F"/>
        </w:tc>
        <w:tc>
          <w:tcPr>
            <w:tcW w:w="2486" w:type="dxa"/>
          </w:tcPr>
          <w:p w:rsidR="00164072" w:rsidRDefault="00164072" w:rsidP="0072014B"/>
        </w:tc>
        <w:tc>
          <w:tcPr>
            <w:tcW w:w="585" w:type="dxa"/>
          </w:tcPr>
          <w:p w:rsidR="00164072" w:rsidRDefault="00164072" w:rsidP="0072014B"/>
        </w:tc>
        <w:tc>
          <w:tcPr>
            <w:tcW w:w="3097" w:type="dxa"/>
          </w:tcPr>
          <w:p w:rsidR="00164072" w:rsidRDefault="00164072" w:rsidP="0072014B"/>
        </w:tc>
        <w:tc>
          <w:tcPr>
            <w:tcW w:w="651" w:type="dxa"/>
          </w:tcPr>
          <w:p w:rsidR="00164072" w:rsidRDefault="00164072" w:rsidP="0072014B"/>
        </w:tc>
      </w:tr>
      <w:tr w:rsidR="00164072" w:rsidTr="00164072">
        <w:tc>
          <w:tcPr>
            <w:tcW w:w="3070" w:type="dxa"/>
          </w:tcPr>
          <w:p w:rsidR="00164072" w:rsidRDefault="00164072" w:rsidP="0040646F"/>
        </w:tc>
        <w:tc>
          <w:tcPr>
            <w:tcW w:w="2486" w:type="dxa"/>
          </w:tcPr>
          <w:p w:rsidR="00164072" w:rsidRDefault="00164072" w:rsidP="0072014B"/>
        </w:tc>
        <w:tc>
          <w:tcPr>
            <w:tcW w:w="585" w:type="dxa"/>
          </w:tcPr>
          <w:p w:rsidR="00164072" w:rsidRDefault="00164072" w:rsidP="0072014B"/>
        </w:tc>
        <w:tc>
          <w:tcPr>
            <w:tcW w:w="3097" w:type="dxa"/>
          </w:tcPr>
          <w:p w:rsidR="00164072" w:rsidRDefault="00164072" w:rsidP="0072014B"/>
        </w:tc>
        <w:tc>
          <w:tcPr>
            <w:tcW w:w="651" w:type="dxa"/>
          </w:tcPr>
          <w:p w:rsidR="00164072" w:rsidRDefault="00164072" w:rsidP="0072014B"/>
        </w:tc>
      </w:tr>
    </w:tbl>
    <w:p w:rsidR="00CA6082" w:rsidRPr="0040646F" w:rsidRDefault="00CA6082" w:rsidP="00CA6082">
      <w:pPr>
        <w:pStyle w:val="Kop1"/>
      </w:pPr>
      <w:r>
        <w:t>Week 2</w:t>
      </w:r>
    </w:p>
    <w:tbl>
      <w:tblPr>
        <w:tblStyle w:val="Tabelraster"/>
        <w:tblW w:w="9889" w:type="dxa"/>
        <w:tblLook w:val="04A0"/>
      </w:tblPr>
      <w:tblGrid>
        <w:gridCol w:w="3070"/>
        <w:gridCol w:w="2486"/>
        <w:gridCol w:w="585"/>
        <w:gridCol w:w="3097"/>
        <w:gridCol w:w="651"/>
      </w:tblGrid>
      <w:tr w:rsidR="00CA6082" w:rsidTr="00451FC6">
        <w:tc>
          <w:tcPr>
            <w:tcW w:w="3070" w:type="dxa"/>
          </w:tcPr>
          <w:p w:rsidR="00CA6082" w:rsidRPr="0040646F" w:rsidRDefault="00CA6082" w:rsidP="00451FC6">
            <w:pPr>
              <w:rPr>
                <w:b/>
              </w:rPr>
            </w:pPr>
            <w:r w:rsidRPr="0040646F">
              <w:rPr>
                <w:b/>
              </w:rPr>
              <w:t>Leerdoel</w:t>
            </w:r>
          </w:p>
        </w:tc>
        <w:tc>
          <w:tcPr>
            <w:tcW w:w="3071" w:type="dxa"/>
            <w:gridSpan w:val="2"/>
          </w:tcPr>
          <w:p w:rsidR="00CA6082" w:rsidRPr="0040646F" w:rsidRDefault="00CA6082" w:rsidP="00451FC6">
            <w:pPr>
              <w:rPr>
                <w:b/>
              </w:rPr>
            </w:pPr>
            <w:r w:rsidRPr="0040646F">
              <w:rPr>
                <w:b/>
              </w:rPr>
              <w:t>Wat ga je bestuderen?</w:t>
            </w:r>
          </w:p>
        </w:tc>
        <w:tc>
          <w:tcPr>
            <w:tcW w:w="3748" w:type="dxa"/>
            <w:gridSpan w:val="2"/>
          </w:tcPr>
          <w:p w:rsidR="00CA6082" w:rsidRPr="0040646F" w:rsidRDefault="00CA6082" w:rsidP="00451FC6">
            <w:pPr>
              <w:rPr>
                <w:b/>
              </w:rPr>
            </w:pPr>
            <w:r w:rsidRPr="0040646F">
              <w:rPr>
                <w:b/>
              </w:rPr>
              <w:t>Welke oefening(en) ga je maken?</w:t>
            </w:r>
          </w:p>
        </w:tc>
      </w:tr>
      <w:tr w:rsidR="00CA6082" w:rsidTr="00451FC6">
        <w:tc>
          <w:tcPr>
            <w:tcW w:w="3070" w:type="dxa"/>
          </w:tcPr>
          <w:p w:rsidR="00CA6082" w:rsidRPr="0040646F" w:rsidRDefault="00CA6082" w:rsidP="00451FC6">
            <w:r>
              <w:t>30 het-woorden</w:t>
            </w:r>
          </w:p>
        </w:tc>
        <w:tc>
          <w:tcPr>
            <w:tcW w:w="2486" w:type="dxa"/>
          </w:tcPr>
          <w:p w:rsidR="00CA6082" w:rsidRPr="0040646F" w:rsidRDefault="00CA6082" w:rsidP="00451FC6">
            <w:r>
              <w:t>De theorie</w:t>
            </w:r>
          </w:p>
        </w:tc>
        <w:tc>
          <w:tcPr>
            <w:tcW w:w="585" w:type="dxa"/>
          </w:tcPr>
          <w:p w:rsidR="00CA6082" w:rsidRPr="0040646F" w:rsidRDefault="00CA6082" w:rsidP="00451FC6">
            <w:r>
              <w:rPr>
                <w:noProof/>
                <w:lang w:eastAsia="nl-NL"/>
              </w:rPr>
              <w:drawing>
                <wp:inline distT="0" distB="0" distL="0" distR="0">
                  <wp:extent cx="196610" cy="196610"/>
                  <wp:effectExtent l="19050" t="0" r="0" b="0"/>
                  <wp:docPr id="2" name="Afbeelding 1" descr="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18" cy="198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7" w:type="dxa"/>
          </w:tcPr>
          <w:p w:rsidR="00CA6082" w:rsidRPr="0040646F" w:rsidRDefault="00CA6082" w:rsidP="00451FC6">
            <w:r>
              <w:t>30 woorden leren</w:t>
            </w:r>
          </w:p>
        </w:tc>
        <w:tc>
          <w:tcPr>
            <w:tcW w:w="651" w:type="dxa"/>
          </w:tcPr>
          <w:p w:rsidR="00CA6082" w:rsidRPr="0040646F" w:rsidRDefault="00CA6082" w:rsidP="00451FC6"/>
        </w:tc>
      </w:tr>
      <w:tr w:rsidR="00CA6082" w:rsidTr="00451FC6">
        <w:tc>
          <w:tcPr>
            <w:tcW w:w="3070" w:type="dxa"/>
          </w:tcPr>
          <w:p w:rsidR="00CA6082" w:rsidRDefault="00CA6082" w:rsidP="00451FC6"/>
        </w:tc>
        <w:tc>
          <w:tcPr>
            <w:tcW w:w="2486" w:type="dxa"/>
          </w:tcPr>
          <w:p w:rsidR="00CA6082" w:rsidRDefault="00CA6082" w:rsidP="00451FC6"/>
        </w:tc>
        <w:tc>
          <w:tcPr>
            <w:tcW w:w="585" w:type="dxa"/>
          </w:tcPr>
          <w:p w:rsidR="00CA6082" w:rsidRDefault="00CA6082" w:rsidP="00451FC6"/>
        </w:tc>
        <w:tc>
          <w:tcPr>
            <w:tcW w:w="3097" w:type="dxa"/>
          </w:tcPr>
          <w:p w:rsidR="00CA6082" w:rsidRDefault="00CA6082" w:rsidP="00451FC6"/>
        </w:tc>
        <w:tc>
          <w:tcPr>
            <w:tcW w:w="651" w:type="dxa"/>
          </w:tcPr>
          <w:p w:rsidR="00CA6082" w:rsidRDefault="00CA6082" w:rsidP="00451FC6"/>
        </w:tc>
      </w:tr>
      <w:tr w:rsidR="00CA6082" w:rsidTr="00451FC6">
        <w:tc>
          <w:tcPr>
            <w:tcW w:w="3070" w:type="dxa"/>
          </w:tcPr>
          <w:p w:rsidR="00CA6082" w:rsidRDefault="00CA6082" w:rsidP="00451FC6"/>
        </w:tc>
        <w:tc>
          <w:tcPr>
            <w:tcW w:w="2486" w:type="dxa"/>
          </w:tcPr>
          <w:p w:rsidR="00CA6082" w:rsidRDefault="00CA6082" w:rsidP="00451FC6"/>
        </w:tc>
        <w:tc>
          <w:tcPr>
            <w:tcW w:w="585" w:type="dxa"/>
          </w:tcPr>
          <w:p w:rsidR="00CA6082" w:rsidRDefault="00CA6082" w:rsidP="00451FC6"/>
        </w:tc>
        <w:tc>
          <w:tcPr>
            <w:tcW w:w="3097" w:type="dxa"/>
          </w:tcPr>
          <w:p w:rsidR="00CA6082" w:rsidRDefault="00CA6082" w:rsidP="00451FC6"/>
        </w:tc>
        <w:tc>
          <w:tcPr>
            <w:tcW w:w="651" w:type="dxa"/>
          </w:tcPr>
          <w:p w:rsidR="00CA6082" w:rsidRDefault="00CA6082" w:rsidP="00451FC6"/>
        </w:tc>
      </w:tr>
      <w:tr w:rsidR="00CA6082" w:rsidTr="0020216C">
        <w:trPr>
          <w:trHeight w:val="264"/>
        </w:trPr>
        <w:tc>
          <w:tcPr>
            <w:tcW w:w="3070" w:type="dxa"/>
          </w:tcPr>
          <w:p w:rsidR="00CA6082" w:rsidRDefault="00CA6082" w:rsidP="00451FC6"/>
        </w:tc>
        <w:tc>
          <w:tcPr>
            <w:tcW w:w="2486" w:type="dxa"/>
          </w:tcPr>
          <w:p w:rsidR="00CA6082" w:rsidRDefault="00CA6082" w:rsidP="00451FC6"/>
        </w:tc>
        <w:tc>
          <w:tcPr>
            <w:tcW w:w="585" w:type="dxa"/>
          </w:tcPr>
          <w:p w:rsidR="00CA6082" w:rsidRDefault="00CA6082" w:rsidP="00451FC6"/>
        </w:tc>
        <w:tc>
          <w:tcPr>
            <w:tcW w:w="3097" w:type="dxa"/>
          </w:tcPr>
          <w:p w:rsidR="00CA6082" w:rsidRDefault="00CA6082" w:rsidP="00451FC6"/>
        </w:tc>
        <w:tc>
          <w:tcPr>
            <w:tcW w:w="651" w:type="dxa"/>
          </w:tcPr>
          <w:p w:rsidR="00CA6082" w:rsidRDefault="00CA6082" w:rsidP="00451FC6"/>
        </w:tc>
      </w:tr>
      <w:tr w:rsidR="00CA6082" w:rsidTr="00451FC6">
        <w:tc>
          <w:tcPr>
            <w:tcW w:w="3070" w:type="dxa"/>
          </w:tcPr>
          <w:p w:rsidR="00CA6082" w:rsidRDefault="00CA6082" w:rsidP="00451FC6"/>
        </w:tc>
        <w:tc>
          <w:tcPr>
            <w:tcW w:w="2486" w:type="dxa"/>
          </w:tcPr>
          <w:p w:rsidR="00CA6082" w:rsidRDefault="00CA6082" w:rsidP="00451FC6"/>
        </w:tc>
        <w:tc>
          <w:tcPr>
            <w:tcW w:w="585" w:type="dxa"/>
          </w:tcPr>
          <w:p w:rsidR="00CA6082" w:rsidRDefault="00CA6082" w:rsidP="00451FC6"/>
        </w:tc>
        <w:tc>
          <w:tcPr>
            <w:tcW w:w="3097" w:type="dxa"/>
          </w:tcPr>
          <w:p w:rsidR="00CA6082" w:rsidRDefault="00CA6082" w:rsidP="00451FC6"/>
        </w:tc>
        <w:tc>
          <w:tcPr>
            <w:tcW w:w="651" w:type="dxa"/>
          </w:tcPr>
          <w:p w:rsidR="00CA6082" w:rsidRDefault="00CA6082" w:rsidP="00451FC6"/>
        </w:tc>
      </w:tr>
      <w:tr w:rsidR="00CA6082" w:rsidTr="00451FC6">
        <w:tc>
          <w:tcPr>
            <w:tcW w:w="3070" w:type="dxa"/>
          </w:tcPr>
          <w:p w:rsidR="00CA6082" w:rsidRDefault="00CA6082" w:rsidP="00451FC6"/>
        </w:tc>
        <w:tc>
          <w:tcPr>
            <w:tcW w:w="2486" w:type="dxa"/>
          </w:tcPr>
          <w:p w:rsidR="00CA6082" w:rsidRDefault="00CA6082" w:rsidP="00451FC6"/>
        </w:tc>
        <w:tc>
          <w:tcPr>
            <w:tcW w:w="585" w:type="dxa"/>
          </w:tcPr>
          <w:p w:rsidR="00CA6082" w:rsidRDefault="00CA6082" w:rsidP="00451FC6"/>
        </w:tc>
        <w:tc>
          <w:tcPr>
            <w:tcW w:w="3097" w:type="dxa"/>
          </w:tcPr>
          <w:p w:rsidR="00CA6082" w:rsidRDefault="00CA6082" w:rsidP="00451FC6"/>
        </w:tc>
        <w:tc>
          <w:tcPr>
            <w:tcW w:w="651" w:type="dxa"/>
          </w:tcPr>
          <w:p w:rsidR="00CA6082" w:rsidRDefault="00CA6082" w:rsidP="00451FC6"/>
        </w:tc>
      </w:tr>
    </w:tbl>
    <w:p w:rsidR="0040646F" w:rsidRDefault="0040646F" w:rsidP="0040646F"/>
    <w:sectPr w:rsidR="0040646F" w:rsidSect="00A51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revisionView w:inkAnnotations="0"/>
  <w:defaultTabStop w:val="708"/>
  <w:hyphenationZone w:val="425"/>
  <w:characterSpacingControl w:val="doNotCompress"/>
  <w:savePreviewPicture/>
  <w:compat/>
  <w:rsids>
    <w:rsidRoot w:val="0040646F"/>
    <w:rsid w:val="00164072"/>
    <w:rsid w:val="0020216C"/>
    <w:rsid w:val="0040646F"/>
    <w:rsid w:val="006B6A2E"/>
    <w:rsid w:val="00876BB1"/>
    <w:rsid w:val="009B3379"/>
    <w:rsid w:val="00A51E53"/>
    <w:rsid w:val="00BE452A"/>
    <w:rsid w:val="00CA6082"/>
    <w:rsid w:val="00DB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390"/>
  </w:style>
  <w:style w:type="paragraph" w:styleId="Kop1">
    <w:name w:val="heading 1"/>
    <w:basedOn w:val="Standaard"/>
    <w:next w:val="Standaard"/>
    <w:link w:val="Kop1Char"/>
    <w:uiPriority w:val="9"/>
    <w:qFormat/>
    <w:rsid w:val="00DB4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B4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B4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B4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DB439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B4390"/>
    <w:pPr>
      <w:ind w:left="720"/>
      <w:contextualSpacing/>
    </w:pPr>
  </w:style>
  <w:style w:type="table" w:styleId="Tabelraster">
    <w:name w:val="Table Grid"/>
    <w:basedOn w:val="Standaardtabel"/>
    <w:uiPriority w:val="59"/>
    <w:rsid w:val="00406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Standaard"/>
    <w:link w:val="TitelChar"/>
    <w:uiPriority w:val="10"/>
    <w:qFormat/>
    <w:rsid w:val="004064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064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4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2</vt:i4>
      </vt:variant>
    </vt:vector>
  </HeadingPairs>
  <TitlesOfParts>
    <vt:vector size="3" baseType="lpstr">
      <vt:lpstr/>
      <vt:lpstr>Week 1</vt:lpstr>
      <vt:lpstr>Week 2</vt:lpstr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1</cp:revision>
  <dcterms:created xsi:type="dcterms:W3CDTF">2012-01-15T17:05:00Z</dcterms:created>
  <dcterms:modified xsi:type="dcterms:W3CDTF">2012-01-15T19:59:00Z</dcterms:modified>
</cp:coreProperties>
</file>